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3A" w:rsidRDefault="00BE66B5" w:rsidP="00763D16">
      <w:pPr>
        <w:ind w:firstLine="708"/>
        <w:rPr>
          <w:rFonts w:ascii="Times New Roman" w:hAnsi="Times New Roman"/>
          <w:sz w:val="20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-975995</wp:posOffset>
                </wp:positionH>
                <wp:positionV relativeFrom="paragraph">
                  <wp:posOffset>140970</wp:posOffset>
                </wp:positionV>
                <wp:extent cx="7719695" cy="1123950"/>
                <wp:effectExtent l="0" t="0" r="0" b="1905"/>
                <wp:wrapNone/>
                <wp:docPr id="7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9695" cy="11239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BB5" w:rsidRDefault="004B4BB5" w:rsidP="00B21E3A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Agenda   </w:t>
                            </w:r>
                            <w:r w:rsidR="00BA2BCA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spotkania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4BB5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dla mieszkańców, przedstawic</w:t>
                            </w:r>
                            <w:r w:rsidR="00BA2BCA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ieli organizacji</w:t>
                            </w:r>
                          </w:p>
                          <w:p w:rsidR="004B4BB5" w:rsidRPr="004B4BB5" w:rsidRDefault="00BA2BCA" w:rsidP="00B21E3A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pozarządowych i</w:t>
                            </w:r>
                            <w:r w:rsidR="00FB2E6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4BB5" w:rsidRPr="004B4BB5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przedsiębiorców z obszaru</w:t>
                            </w:r>
                            <w:r w:rsidR="004B4BB5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Partnerstwa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dot. konsultacji </w:t>
                            </w:r>
                            <w:r w:rsidR="004B4BB5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dokumentu pn.</w:t>
                            </w:r>
                          </w:p>
                          <w:p w:rsidR="0012075B" w:rsidRPr="000626B9" w:rsidRDefault="004B4BB5" w:rsidP="00B21E3A">
                            <w:pPr>
                              <w:jc w:val="center"/>
                              <w:rPr>
                                <w:rFonts w:ascii="Century Gothic" w:hAnsi="Century Gothic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„</w:t>
                            </w:r>
                            <w:r w:rsidR="0012075B" w:rsidRPr="004B4BB5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Koncepcja Zagospodarowania Przestrzennego obszaru powiatu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Tureckiego”</w:t>
                            </w:r>
                            <w:r w:rsidR="0012075B" w:rsidRPr="000626B9">
                              <w:rPr>
                                <w:rFonts w:ascii="Century Gothic" w:hAnsi="Century Gothic"/>
                                <w:color w:val="FFFFFF"/>
                                <w:sz w:val="28"/>
                              </w:rPr>
                              <w:br/>
                            </w:r>
                          </w:p>
                          <w:p w:rsidR="0012075B" w:rsidRPr="00E450CC" w:rsidRDefault="0012075B" w:rsidP="00B21E3A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left:0;text-align:left;margin-left:-76.85pt;margin-top:11.1pt;width:607.85pt;height:8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" fillcolor="#4f81bd" stroked="f" strokeweight="2pt">
                <v:textbox>
                  <w:txbxContent>
                    <w:p w:rsidR="004B4BB5" w:rsidRDefault="004B4BB5" w:rsidP="00B21E3A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Agenda   </w:t>
                      </w:r>
                      <w:r w:rsidR="00BA2BCA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spotkania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4B4BB5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dla mieszkańców, przedstawic</w:t>
                      </w:r>
                      <w:r w:rsidR="00BA2BCA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ieli organizacji</w:t>
                      </w:r>
                    </w:p>
                    <w:p w:rsidR="004B4BB5" w:rsidRPr="004B4BB5" w:rsidRDefault="00BA2BCA" w:rsidP="00B21E3A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pozarządowych i</w:t>
                      </w:r>
                      <w:r w:rsidR="00FB2E6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4B4BB5" w:rsidRPr="004B4BB5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przedsiębiorców z obszaru</w:t>
                      </w:r>
                      <w:r w:rsidR="004B4BB5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 Partnerstwa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 dot. konsultacji </w:t>
                      </w:r>
                      <w:r w:rsidR="004B4BB5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dokumentu pn.</w:t>
                      </w:r>
                    </w:p>
                    <w:p w:rsidR="0012075B" w:rsidRPr="000626B9" w:rsidRDefault="004B4BB5" w:rsidP="00B21E3A">
                      <w:pPr>
                        <w:jc w:val="center"/>
                        <w:rPr>
                          <w:rFonts w:ascii="Century Gothic" w:hAnsi="Century Gothic"/>
                          <w:color w:val="FFFFFF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„</w:t>
                      </w:r>
                      <w:r w:rsidR="0012075B" w:rsidRPr="004B4BB5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Koncepcja Zagospodarowania Przestrzennego obszaru powiatu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Tureckiego”</w:t>
                      </w:r>
                      <w:r w:rsidR="0012075B" w:rsidRPr="000626B9">
                        <w:rPr>
                          <w:rFonts w:ascii="Century Gothic" w:hAnsi="Century Gothic"/>
                          <w:color w:val="FFFFFF"/>
                          <w:sz w:val="28"/>
                        </w:rPr>
                        <w:br/>
                      </w:r>
                    </w:p>
                    <w:p w:rsidR="0012075B" w:rsidRPr="00E450CC" w:rsidRDefault="0012075B" w:rsidP="00B21E3A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63D16" w:rsidRDefault="00763D16" w:rsidP="00763D16">
      <w:pPr>
        <w:ind w:firstLine="708"/>
        <w:rPr>
          <w:rFonts w:ascii="Times New Roman" w:hAnsi="Times New Roman"/>
          <w:sz w:val="20"/>
        </w:rPr>
      </w:pPr>
    </w:p>
    <w:p w:rsidR="00B21E3A" w:rsidRDefault="00B21E3A" w:rsidP="00763D16">
      <w:pPr>
        <w:jc w:val="center"/>
        <w:rPr>
          <w:rFonts w:ascii="Times New Roman" w:hAnsi="Times New Roman"/>
          <w:b/>
          <w:sz w:val="24"/>
        </w:rPr>
      </w:pPr>
    </w:p>
    <w:p w:rsidR="00B21E3A" w:rsidRDefault="00B21E3A" w:rsidP="00763D16">
      <w:pPr>
        <w:jc w:val="center"/>
        <w:rPr>
          <w:rFonts w:ascii="Times New Roman" w:hAnsi="Times New Roman"/>
          <w:b/>
          <w:sz w:val="24"/>
        </w:rPr>
      </w:pPr>
    </w:p>
    <w:p w:rsidR="004B4BB5" w:rsidRDefault="004B4BB5" w:rsidP="00763D16">
      <w:pPr>
        <w:jc w:val="center"/>
        <w:rPr>
          <w:rFonts w:ascii="Times New Roman" w:hAnsi="Times New Roman"/>
          <w:b/>
          <w:sz w:val="24"/>
        </w:rPr>
      </w:pPr>
    </w:p>
    <w:p w:rsidR="004B4BB5" w:rsidRDefault="004B4BB5" w:rsidP="00763D16">
      <w:pPr>
        <w:jc w:val="center"/>
        <w:rPr>
          <w:rFonts w:ascii="Times New Roman" w:hAnsi="Times New Roman"/>
          <w:b/>
          <w:sz w:val="24"/>
        </w:rPr>
      </w:pPr>
    </w:p>
    <w:p w:rsidR="004B4BB5" w:rsidRDefault="004B4BB5" w:rsidP="00763D16">
      <w:pPr>
        <w:jc w:val="center"/>
        <w:rPr>
          <w:rFonts w:ascii="Times New Roman" w:hAnsi="Times New Roman"/>
          <w:b/>
          <w:sz w:val="24"/>
        </w:rPr>
      </w:pPr>
    </w:p>
    <w:p w:rsidR="00FB2E6D" w:rsidRDefault="00BE66B5" w:rsidP="00B21E3A">
      <w:pPr>
        <w:rPr>
          <w:rFonts w:ascii="Century Gothic" w:hAnsi="Century Gothic"/>
          <w:color w:val="262626" w:themeColor="text1" w:themeTint="D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ragraph">
                  <wp:posOffset>861060</wp:posOffset>
                </wp:positionV>
                <wp:extent cx="3790950" cy="276225"/>
                <wp:effectExtent l="0" t="3810" r="4445" b="0"/>
                <wp:wrapNone/>
                <wp:docPr id="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276225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75B" w:rsidRPr="000626B9" w:rsidRDefault="0012075B" w:rsidP="00B21E3A">
                            <w:pPr>
                              <w:rPr>
                                <w:rFonts w:ascii="Century Gothic" w:hAnsi="Century Gothic"/>
                                <w:color w:val="FFFFFF"/>
                                <w:sz w:val="24"/>
                              </w:rPr>
                            </w:pPr>
                            <w:r w:rsidRPr="000626B9">
                              <w:rPr>
                                <w:rFonts w:ascii="Century Gothic" w:hAnsi="Century Gothic"/>
                                <w:color w:val="FFFFFF"/>
                                <w:sz w:val="24"/>
                              </w:rPr>
                              <w:t xml:space="preserve">        </w:t>
                            </w:r>
                            <w:r w:rsidR="004B4BB5">
                              <w:rPr>
                                <w:rFonts w:ascii="Century Gothic" w:hAnsi="Century Gothic"/>
                                <w:color w:val="FFFFFF"/>
                                <w:sz w:val="24"/>
                              </w:rPr>
                              <w:t xml:space="preserve">            Dokument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7" style="position:absolute;margin-left:-72.35pt;margin-top:67.8pt;width:298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" fillcolor="#8db3e2" stroked="f" strokeweight="2pt">
                <v:textbox>
                  <w:txbxContent>
                    <w:p w:rsidR="0012075B" w:rsidRPr="000626B9" w:rsidRDefault="0012075B" w:rsidP="00B21E3A">
                      <w:pPr>
                        <w:rPr>
                          <w:rFonts w:ascii="Century Gothic" w:hAnsi="Century Gothic"/>
                          <w:color w:val="FFFFFF"/>
                          <w:sz w:val="24"/>
                        </w:rPr>
                      </w:pPr>
                      <w:r w:rsidRPr="000626B9">
                        <w:rPr>
                          <w:rFonts w:ascii="Century Gothic" w:hAnsi="Century Gothic"/>
                          <w:color w:val="FFFFFF"/>
                          <w:sz w:val="24"/>
                        </w:rPr>
                        <w:t xml:space="preserve">        </w:t>
                      </w:r>
                      <w:r w:rsidR="004B4BB5">
                        <w:rPr>
                          <w:rFonts w:ascii="Century Gothic" w:hAnsi="Century Gothic"/>
                          <w:color w:val="FFFFFF"/>
                          <w:sz w:val="24"/>
                        </w:rPr>
                        <w:t xml:space="preserve">            Dokument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-904240</wp:posOffset>
                </wp:positionH>
                <wp:positionV relativeFrom="paragraph">
                  <wp:posOffset>-210185</wp:posOffset>
                </wp:positionV>
                <wp:extent cx="3790950" cy="285750"/>
                <wp:effectExtent l="635" t="0" r="0" b="635"/>
                <wp:wrapNone/>
                <wp:docPr id="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28575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75B" w:rsidRPr="000626B9" w:rsidRDefault="0012075B" w:rsidP="00B21E3A">
                            <w:pPr>
                              <w:jc w:val="center"/>
                              <w:rPr>
                                <w:rFonts w:ascii="Century Gothic" w:hAnsi="Century Gothic"/>
                                <w:color w:val="FFFFFF"/>
                                <w:sz w:val="24"/>
                              </w:rPr>
                            </w:pPr>
                            <w:r w:rsidRPr="000626B9">
                              <w:rPr>
                                <w:rFonts w:ascii="Century Gothic" w:hAnsi="Century Gothic"/>
                                <w:color w:val="FFFFFF"/>
                                <w:sz w:val="24"/>
                              </w:rPr>
                              <w:t>Termin i miejsce spotkania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8" style="position:absolute;margin-left:-71.2pt;margin-top:-16.55pt;width:298.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" fillcolor="#8db3e2" stroked="f" strokeweight="2pt">
                <v:textbox>
                  <w:txbxContent>
                    <w:p w:rsidR="0012075B" w:rsidRPr="000626B9" w:rsidRDefault="0012075B" w:rsidP="00B21E3A">
                      <w:pPr>
                        <w:jc w:val="center"/>
                        <w:rPr>
                          <w:rFonts w:ascii="Century Gothic" w:hAnsi="Century Gothic"/>
                          <w:color w:val="FFFFFF"/>
                          <w:sz w:val="24"/>
                        </w:rPr>
                      </w:pPr>
                      <w:r w:rsidRPr="000626B9">
                        <w:rPr>
                          <w:rFonts w:ascii="Century Gothic" w:hAnsi="Century Gothic"/>
                          <w:color w:val="FFFFFF"/>
                          <w:sz w:val="24"/>
                        </w:rPr>
                        <w:t>Termin i miejsce spotkania</w:t>
                      </w:r>
                    </w:p>
                  </w:txbxContent>
                </v:textbox>
              </v:rect>
            </w:pict>
          </mc:Fallback>
        </mc:AlternateContent>
      </w:r>
      <w:r w:rsidR="00B21E3A">
        <w:rPr>
          <w:rFonts w:ascii="Times New Roman" w:hAnsi="Times New Roman"/>
          <w:sz w:val="24"/>
        </w:rPr>
        <w:br/>
      </w:r>
      <w:r w:rsidR="00FB2E6D">
        <w:rPr>
          <w:rFonts w:ascii="Century Gothic" w:hAnsi="Century Gothic"/>
          <w:color w:val="262626" w:themeColor="text1" w:themeTint="D9"/>
        </w:rPr>
        <w:t xml:space="preserve">Turecki Inkubator Przedsiębiorczości, ul. Jedwabnicza 4; Turek </w:t>
      </w:r>
      <w:r w:rsidR="004B4BB5" w:rsidRPr="007A128B">
        <w:rPr>
          <w:rFonts w:ascii="Century Gothic" w:hAnsi="Century Gothic"/>
          <w:color w:val="262626" w:themeColor="text1" w:themeTint="D9"/>
        </w:rPr>
        <w:t xml:space="preserve"> </w:t>
      </w:r>
    </w:p>
    <w:p w:rsidR="00B21E3A" w:rsidRPr="007A128B" w:rsidRDefault="004B4BB5" w:rsidP="00B21E3A">
      <w:pPr>
        <w:rPr>
          <w:rFonts w:ascii="Century Gothic" w:hAnsi="Century Gothic"/>
          <w:color w:val="262626" w:themeColor="text1" w:themeTint="D9"/>
        </w:rPr>
      </w:pPr>
      <w:r w:rsidRPr="007A128B">
        <w:rPr>
          <w:rFonts w:ascii="Century Gothic" w:hAnsi="Century Gothic"/>
          <w:color w:val="262626" w:themeColor="text1" w:themeTint="D9"/>
        </w:rPr>
        <w:t>22 października</w:t>
      </w:r>
      <w:r w:rsidR="00B21E3A" w:rsidRPr="007A128B">
        <w:rPr>
          <w:rFonts w:ascii="Century Gothic" w:hAnsi="Century Gothic"/>
          <w:color w:val="262626" w:themeColor="text1" w:themeTint="D9"/>
        </w:rPr>
        <w:t xml:space="preserve"> 2015 r</w:t>
      </w:r>
      <w:r w:rsidR="00BA2BCA">
        <w:rPr>
          <w:rFonts w:ascii="Century Gothic" w:hAnsi="Century Gothic"/>
          <w:color w:val="262626" w:themeColor="text1" w:themeTint="D9"/>
        </w:rPr>
        <w:t xml:space="preserve">oku;  </w:t>
      </w:r>
      <w:r w:rsidR="00FB2E6D">
        <w:rPr>
          <w:rFonts w:ascii="Century Gothic" w:hAnsi="Century Gothic"/>
          <w:color w:val="262626" w:themeColor="text1" w:themeTint="D9"/>
        </w:rPr>
        <w:t xml:space="preserve">godz. 11.00 </w:t>
      </w:r>
      <w:r w:rsidR="00BA2BCA">
        <w:rPr>
          <w:rFonts w:ascii="Century Gothic" w:hAnsi="Century Gothic"/>
          <w:color w:val="262626" w:themeColor="text1" w:themeTint="D9"/>
        </w:rPr>
        <w:t>/p</w:t>
      </w:r>
      <w:r w:rsidRPr="007A128B">
        <w:rPr>
          <w:rFonts w:ascii="Century Gothic" w:hAnsi="Century Gothic"/>
          <w:color w:val="262626" w:themeColor="text1" w:themeTint="D9"/>
        </w:rPr>
        <w:t>rzewidywany c</w:t>
      </w:r>
      <w:r w:rsidR="00FB2E6D">
        <w:rPr>
          <w:rFonts w:ascii="Century Gothic" w:hAnsi="Century Gothic"/>
          <w:color w:val="262626" w:themeColor="text1" w:themeTint="D9"/>
        </w:rPr>
        <w:t>zas trwania spotkania ok. 2h</w:t>
      </w:r>
      <w:r w:rsidR="00BA2BCA">
        <w:rPr>
          <w:rFonts w:ascii="Century Gothic" w:hAnsi="Century Gothic"/>
          <w:color w:val="262626" w:themeColor="text1" w:themeTint="D9"/>
        </w:rPr>
        <w:t>/</w:t>
      </w:r>
    </w:p>
    <w:p w:rsidR="00B21E3A" w:rsidRDefault="00B21E3A" w:rsidP="00B21E3A"/>
    <w:p w:rsidR="00FB2E6D" w:rsidRDefault="00FB2E6D" w:rsidP="007A128B">
      <w:pPr>
        <w:rPr>
          <w:rFonts w:ascii="Century Gothic" w:hAnsi="Century Gothic"/>
          <w:color w:val="404040"/>
        </w:rPr>
      </w:pPr>
    </w:p>
    <w:p w:rsidR="004B4BB5" w:rsidRPr="00FB2E6D" w:rsidRDefault="00B21E3A" w:rsidP="00763D16">
      <w:pPr>
        <w:rPr>
          <w:rFonts w:ascii="Century Gothic" w:hAnsi="Century Gothic"/>
        </w:rPr>
      </w:pPr>
      <w:r w:rsidRPr="007A128B">
        <w:rPr>
          <w:rFonts w:ascii="Century Gothic" w:hAnsi="Century Gothic"/>
          <w:color w:val="404040"/>
        </w:rPr>
        <w:t xml:space="preserve"> </w:t>
      </w:r>
      <w:r w:rsidR="007A128B" w:rsidRPr="007A128B">
        <w:rPr>
          <w:rFonts w:ascii="Century Gothic" w:hAnsi="Century Gothic"/>
        </w:rPr>
        <w:t>„Koncepcja Zagospodarowania Przestrzennego obszaru powiatu tureckiego” w ramach projektu „Partnerstwo lokalne na rzecz rozwoju gospodarczego gmin powiatu tureckiego”.</w:t>
      </w:r>
    </w:p>
    <w:p w:rsidR="007A128B" w:rsidRDefault="00BE66B5" w:rsidP="00763D16">
      <w:pPr>
        <w:rPr>
          <w:rFonts w:ascii="Century Gothic" w:hAnsi="Century Gothic"/>
          <w:b/>
          <w:color w:val="404040"/>
        </w:rPr>
      </w:pPr>
      <w:r>
        <w:rPr>
          <w:noProof/>
          <w:color w:val="40404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-1038225</wp:posOffset>
                </wp:positionH>
                <wp:positionV relativeFrom="paragraph">
                  <wp:posOffset>27305</wp:posOffset>
                </wp:positionV>
                <wp:extent cx="3910330" cy="315595"/>
                <wp:effectExtent l="0" t="0" r="4445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0330" cy="315595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75B" w:rsidRPr="000626B9" w:rsidRDefault="0012075B" w:rsidP="00B21E3A">
                            <w:pPr>
                              <w:rPr>
                                <w:rFonts w:ascii="Century Gothic" w:hAnsi="Century Gothic"/>
                                <w:color w:val="FFFFFF"/>
                                <w:sz w:val="24"/>
                              </w:rPr>
                            </w:pPr>
                            <w:r w:rsidRPr="000626B9">
                              <w:rPr>
                                <w:rFonts w:ascii="Century Gothic" w:hAnsi="Century Gothic"/>
                                <w:color w:val="FFFFFF"/>
                                <w:sz w:val="24"/>
                              </w:rPr>
                              <w:t xml:space="preserve">     </w:t>
                            </w:r>
                            <w:r w:rsidR="004B4BB5">
                              <w:rPr>
                                <w:rFonts w:ascii="Century Gothic" w:hAnsi="Century Gothic"/>
                                <w:color w:val="FFFFFF"/>
                                <w:sz w:val="24"/>
                              </w:rPr>
                              <w:t xml:space="preserve">              Strony konsultacji dokumentu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-81.75pt;margin-top:2.15pt;width:307.9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" fillcolor="#8db3e2" stroked="f" strokeweight="2pt">
                <v:textbox>
                  <w:txbxContent>
                    <w:p w:rsidR="0012075B" w:rsidRPr="000626B9" w:rsidRDefault="0012075B" w:rsidP="00B21E3A">
                      <w:pPr>
                        <w:rPr>
                          <w:rFonts w:ascii="Century Gothic" w:hAnsi="Century Gothic"/>
                          <w:color w:val="FFFFFF"/>
                          <w:sz w:val="24"/>
                        </w:rPr>
                      </w:pPr>
                      <w:r w:rsidRPr="000626B9">
                        <w:rPr>
                          <w:rFonts w:ascii="Century Gothic" w:hAnsi="Century Gothic"/>
                          <w:color w:val="FFFFFF"/>
                          <w:sz w:val="24"/>
                        </w:rPr>
                        <w:t xml:space="preserve">     </w:t>
                      </w:r>
                      <w:r w:rsidR="004B4BB5">
                        <w:rPr>
                          <w:rFonts w:ascii="Century Gothic" w:hAnsi="Century Gothic"/>
                          <w:color w:val="FFFFFF"/>
                          <w:sz w:val="24"/>
                        </w:rPr>
                        <w:t xml:space="preserve">              Strony konsultacji dokumentu</w:t>
                      </w:r>
                    </w:p>
                  </w:txbxContent>
                </v:textbox>
              </v:rect>
            </w:pict>
          </mc:Fallback>
        </mc:AlternateContent>
      </w:r>
    </w:p>
    <w:p w:rsidR="007A128B" w:rsidRDefault="007A128B" w:rsidP="00763D16">
      <w:pPr>
        <w:rPr>
          <w:rFonts w:ascii="Century Gothic" w:hAnsi="Century Gothic"/>
          <w:b/>
          <w:color w:val="404040"/>
        </w:rPr>
      </w:pPr>
    </w:p>
    <w:p w:rsidR="007A128B" w:rsidRPr="000626B9" w:rsidRDefault="0085780E" w:rsidP="0085780E">
      <w:pPr>
        <w:pStyle w:val="Akapitzlist"/>
        <w:ind w:left="0"/>
        <w:rPr>
          <w:rFonts w:ascii="Century Gothic" w:hAnsi="Century Gothic"/>
          <w:color w:val="404040"/>
        </w:rPr>
      </w:pPr>
      <w:r>
        <w:rPr>
          <w:rFonts w:ascii="Century Gothic" w:hAnsi="Century Gothic"/>
          <w:color w:val="404040"/>
        </w:rPr>
        <w:t xml:space="preserve">- </w:t>
      </w:r>
      <w:r w:rsidR="007A128B">
        <w:rPr>
          <w:rFonts w:ascii="Century Gothic" w:hAnsi="Century Gothic"/>
          <w:color w:val="404040"/>
        </w:rPr>
        <w:t>mieszkańcy powiatu tureckiego</w:t>
      </w:r>
    </w:p>
    <w:p w:rsidR="007A128B" w:rsidRDefault="0085780E" w:rsidP="0085780E">
      <w:pPr>
        <w:pStyle w:val="Akapitzlist"/>
        <w:ind w:left="0"/>
        <w:rPr>
          <w:rFonts w:ascii="Century Gothic" w:hAnsi="Century Gothic"/>
          <w:color w:val="404040"/>
        </w:rPr>
      </w:pPr>
      <w:r>
        <w:rPr>
          <w:rFonts w:ascii="Century Gothic" w:hAnsi="Century Gothic"/>
          <w:color w:val="404040"/>
        </w:rPr>
        <w:t xml:space="preserve">- </w:t>
      </w:r>
      <w:r w:rsidR="007A128B">
        <w:rPr>
          <w:rFonts w:ascii="Century Gothic" w:hAnsi="Century Gothic"/>
          <w:color w:val="404040"/>
        </w:rPr>
        <w:t>radni</w:t>
      </w:r>
      <w:r w:rsidR="00FD5ECE">
        <w:rPr>
          <w:rFonts w:ascii="Century Gothic" w:hAnsi="Century Gothic"/>
          <w:color w:val="404040"/>
        </w:rPr>
        <w:t xml:space="preserve"> i sołtysi </w:t>
      </w:r>
      <w:r w:rsidR="007A128B">
        <w:rPr>
          <w:rFonts w:ascii="Century Gothic" w:hAnsi="Century Gothic"/>
          <w:color w:val="404040"/>
        </w:rPr>
        <w:t xml:space="preserve"> </w:t>
      </w:r>
      <w:r>
        <w:rPr>
          <w:rFonts w:ascii="Century Gothic" w:hAnsi="Century Gothic"/>
          <w:color w:val="404040"/>
        </w:rPr>
        <w:t>gmin Partnerstwa</w:t>
      </w:r>
    </w:p>
    <w:p w:rsidR="007A128B" w:rsidRPr="000626B9" w:rsidRDefault="0085780E" w:rsidP="0085780E">
      <w:pPr>
        <w:pStyle w:val="Akapitzlist"/>
        <w:ind w:left="0"/>
        <w:rPr>
          <w:rFonts w:ascii="Century Gothic" w:hAnsi="Century Gothic"/>
          <w:color w:val="404040"/>
        </w:rPr>
      </w:pPr>
      <w:r>
        <w:rPr>
          <w:rFonts w:ascii="Century Gothic" w:hAnsi="Century Gothic"/>
          <w:color w:val="404040"/>
        </w:rPr>
        <w:t xml:space="preserve">- </w:t>
      </w:r>
      <w:r w:rsidR="007A128B">
        <w:rPr>
          <w:rFonts w:ascii="Century Gothic" w:hAnsi="Century Gothic"/>
          <w:color w:val="404040"/>
        </w:rPr>
        <w:t>przedstawiciele organizacji pozarządowych</w:t>
      </w:r>
    </w:p>
    <w:p w:rsidR="007A128B" w:rsidRDefault="0085780E" w:rsidP="0085780E">
      <w:pPr>
        <w:pStyle w:val="Akapitzlist"/>
        <w:ind w:left="0"/>
        <w:rPr>
          <w:rFonts w:ascii="Century Gothic" w:hAnsi="Century Gothic"/>
          <w:color w:val="404040"/>
        </w:rPr>
      </w:pPr>
      <w:r>
        <w:rPr>
          <w:rFonts w:ascii="Century Gothic" w:hAnsi="Century Gothic"/>
          <w:color w:val="404040"/>
        </w:rPr>
        <w:t xml:space="preserve">- </w:t>
      </w:r>
      <w:r w:rsidR="007A128B">
        <w:rPr>
          <w:rFonts w:ascii="Century Gothic" w:hAnsi="Century Gothic"/>
          <w:color w:val="404040"/>
        </w:rPr>
        <w:t>przedsiębiorcy obszaru Partnerstwa</w:t>
      </w:r>
    </w:p>
    <w:p w:rsidR="007A128B" w:rsidRPr="0085780E" w:rsidRDefault="0085780E" w:rsidP="0085780E">
      <w:pPr>
        <w:pStyle w:val="Akapitzlist"/>
        <w:ind w:left="0"/>
        <w:rPr>
          <w:rFonts w:ascii="Century Gothic" w:hAnsi="Century Gothic"/>
          <w:color w:val="404040"/>
        </w:rPr>
      </w:pPr>
      <w:r>
        <w:rPr>
          <w:rFonts w:ascii="Century Gothic" w:hAnsi="Century Gothic"/>
          <w:color w:val="404040"/>
        </w:rPr>
        <w:t xml:space="preserve">- </w:t>
      </w:r>
      <w:r w:rsidR="007A128B" w:rsidRPr="0085780E">
        <w:rPr>
          <w:rFonts w:ascii="Century Gothic" w:hAnsi="Century Gothic"/>
          <w:color w:val="404040"/>
        </w:rPr>
        <w:t>wszystkie inne osoby zainteresowane pracami nad  dokumentem</w:t>
      </w:r>
    </w:p>
    <w:p w:rsidR="004B4BB5" w:rsidRDefault="00BE66B5" w:rsidP="00763D16">
      <w:pPr>
        <w:rPr>
          <w:rFonts w:ascii="Century Gothic" w:hAnsi="Century Gothic"/>
          <w:b/>
          <w:color w:val="404040"/>
        </w:rPr>
      </w:pPr>
      <w:r>
        <w:rPr>
          <w:rFonts w:ascii="Century Gothic" w:hAnsi="Century Gothic"/>
          <w:b/>
          <w:noProof/>
          <w:color w:val="40404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-1266825</wp:posOffset>
                </wp:positionH>
                <wp:positionV relativeFrom="paragraph">
                  <wp:posOffset>229235</wp:posOffset>
                </wp:positionV>
                <wp:extent cx="3790950" cy="276225"/>
                <wp:effectExtent l="0" t="635" r="0" b="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276225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28B" w:rsidRPr="000626B9" w:rsidRDefault="007A128B" w:rsidP="007A128B">
                            <w:pPr>
                              <w:rPr>
                                <w:rFonts w:ascii="Century Gothic" w:hAnsi="Century Gothic"/>
                                <w:color w:val="FFFFFF"/>
                                <w:sz w:val="24"/>
                              </w:rPr>
                            </w:pPr>
                            <w:r w:rsidRPr="000626B9">
                              <w:rPr>
                                <w:rFonts w:ascii="Century Gothic" w:hAnsi="Century Gothic"/>
                                <w:color w:val="FFFFFF"/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Century Gothic" w:hAnsi="Century Gothic"/>
                                <w:color w:val="FFFFFF"/>
                                <w:sz w:val="24"/>
                              </w:rPr>
                              <w:t xml:space="preserve">            Cel i temat konsultacji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margin-left:-99.75pt;margin-top:18.05pt;width:298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" fillcolor="#8db3e2" stroked="f" strokeweight="2pt">
                <v:textbox>
                  <w:txbxContent>
                    <w:p w:rsidR="007A128B" w:rsidRPr="000626B9" w:rsidRDefault="007A128B" w:rsidP="007A128B">
                      <w:pPr>
                        <w:rPr>
                          <w:rFonts w:ascii="Century Gothic" w:hAnsi="Century Gothic"/>
                          <w:color w:val="FFFFFF"/>
                          <w:sz w:val="24"/>
                        </w:rPr>
                      </w:pPr>
                      <w:r w:rsidRPr="000626B9">
                        <w:rPr>
                          <w:rFonts w:ascii="Century Gothic" w:hAnsi="Century Gothic"/>
                          <w:color w:val="FFFFFF"/>
                          <w:sz w:val="24"/>
                        </w:rPr>
                        <w:t xml:space="preserve">        </w:t>
                      </w:r>
                      <w:r>
                        <w:rPr>
                          <w:rFonts w:ascii="Century Gothic" w:hAnsi="Century Gothic"/>
                          <w:color w:val="FFFFFF"/>
                          <w:sz w:val="24"/>
                        </w:rPr>
                        <w:t xml:space="preserve">            Cel i temat konsultacji</w:t>
                      </w:r>
                    </w:p>
                  </w:txbxContent>
                </v:textbox>
              </v:rect>
            </w:pict>
          </mc:Fallback>
        </mc:AlternateContent>
      </w:r>
    </w:p>
    <w:p w:rsidR="00763D16" w:rsidRPr="000626B9" w:rsidRDefault="007B49BB" w:rsidP="00763D16">
      <w:pPr>
        <w:rPr>
          <w:rFonts w:ascii="Century Gothic" w:hAnsi="Century Gothic"/>
          <w:b/>
          <w:color w:val="404040"/>
        </w:rPr>
      </w:pPr>
      <w:r w:rsidRPr="000626B9">
        <w:rPr>
          <w:rFonts w:ascii="Century Gothic" w:hAnsi="Century Gothic"/>
          <w:b/>
          <w:color w:val="404040"/>
        </w:rPr>
        <w:t xml:space="preserve">1. Rozpoczęcie spotkania </w:t>
      </w:r>
    </w:p>
    <w:p w:rsidR="00FD5ECE" w:rsidRDefault="0085780E" w:rsidP="00FD5ECE">
      <w:pPr>
        <w:rPr>
          <w:rFonts w:ascii="Century Gothic" w:hAnsi="Century Gothic"/>
        </w:rPr>
      </w:pPr>
      <w:r w:rsidRPr="0085780E">
        <w:rPr>
          <w:rFonts w:ascii="Century Gothic" w:hAnsi="Century Gothic"/>
          <w:b/>
        </w:rPr>
        <w:t>Cel 1</w:t>
      </w:r>
      <w:r w:rsidRPr="0085780E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>Zaprezentowanie</w:t>
      </w:r>
      <w:r w:rsidR="00FD5ECE">
        <w:rPr>
          <w:rFonts w:ascii="Century Gothic" w:hAnsi="Century Gothic"/>
        </w:rPr>
        <w:t xml:space="preserve"> wyników inwentaryzacji obszaru Partnerstwa, </w:t>
      </w:r>
      <w:r>
        <w:rPr>
          <w:rFonts w:ascii="Century Gothic" w:hAnsi="Century Gothic"/>
        </w:rPr>
        <w:t xml:space="preserve"> </w:t>
      </w:r>
      <w:r w:rsidR="00FD5ECE">
        <w:rPr>
          <w:rFonts w:ascii="Century Gothic" w:hAnsi="Century Gothic"/>
        </w:rPr>
        <w:t>omówienie wniosków opracowanej diagnozy i zapoznanie mieszkańców z do</w:t>
      </w:r>
      <w:r w:rsidR="00BA2BCA">
        <w:rPr>
          <w:rFonts w:ascii="Century Gothic" w:hAnsi="Century Gothic"/>
        </w:rPr>
        <w:t>tychczasowymi pracami nad dokum</w:t>
      </w:r>
      <w:r w:rsidR="00FD5ECE">
        <w:rPr>
          <w:rFonts w:ascii="Century Gothic" w:hAnsi="Century Gothic"/>
        </w:rPr>
        <w:t>e</w:t>
      </w:r>
      <w:r w:rsidR="00BA2BCA">
        <w:rPr>
          <w:rFonts w:ascii="Century Gothic" w:hAnsi="Century Gothic"/>
        </w:rPr>
        <w:t>n</w:t>
      </w:r>
      <w:r w:rsidR="00FD5ECE">
        <w:rPr>
          <w:rFonts w:ascii="Century Gothic" w:hAnsi="Century Gothic"/>
        </w:rPr>
        <w:t>tem</w:t>
      </w:r>
    </w:p>
    <w:p w:rsidR="0085780E" w:rsidRPr="0085780E" w:rsidRDefault="0085780E" w:rsidP="00FD5ECE">
      <w:pPr>
        <w:rPr>
          <w:rFonts w:ascii="Century Gothic" w:hAnsi="Century Gothic"/>
        </w:rPr>
      </w:pPr>
      <w:r w:rsidRPr="0085780E">
        <w:rPr>
          <w:rFonts w:ascii="Century Gothic" w:hAnsi="Century Gothic"/>
          <w:b/>
        </w:rPr>
        <w:t>Cel 2</w:t>
      </w:r>
      <w:r w:rsidRPr="0085780E">
        <w:rPr>
          <w:rFonts w:ascii="Century Gothic" w:hAnsi="Century Gothic"/>
        </w:rPr>
        <w:t>: Poznanie i zdefiniowanie  oczekiwań</w:t>
      </w:r>
      <w:r>
        <w:rPr>
          <w:rFonts w:ascii="Century Gothic" w:hAnsi="Century Gothic"/>
        </w:rPr>
        <w:t xml:space="preserve"> mieszkańców i pozostałych grup obszaru Partnerstwa w tym organizacji pozarządowych i przedsiębiorców względem  </w:t>
      </w:r>
      <w:r w:rsidR="00FD5ECE">
        <w:rPr>
          <w:rFonts w:ascii="Century Gothic" w:hAnsi="Century Gothic"/>
        </w:rPr>
        <w:t>kierunków rozwoju</w:t>
      </w:r>
      <w:r>
        <w:rPr>
          <w:rFonts w:ascii="Century Gothic" w:hAnsi="Century Gothic"/>
        </w:rPr>
        <w:t xml:space="preserve"> zagospodarowania przestrzennego powiatu Tureckiego. </w:t>
      </w:r>
      <w:r w:rsidRPr="0085780E">
        <w:rPr>
          <w:rFonts w:ascii="Century Gothic" w:hAnsi="Century Gothic"/>
        </w:rPr>
        <w:t xml:space="preserve"> </w:t>
      </w:r>
    </w:p>
    <w:p w:rsidR="0085780E" w:rsidRPr="0085780E" w:rsidRDefault="0085780E" w:rsidP="0085780E">
      <w:pPr>
        <w:rPr>
          <w:rFonts w:ascii="Century Gothic" w:hAnsi="Century Gothic"/>
        </w:rPr>
      </w:pPr>
    </w:p>
    <w:p w:rsidR="0085780E" w:rsidRDefault="0085780E" w:rsidP="003866F1">
      <w:pPr>
        <w:jc w:val="both"/>
        <w:rPr>
          <w:rFonts w:ascii="Century Gothic" w:hAnsi="Century Gothic"/>
          <w:color w:val="404040"/>
        </w:rPr>
      </w:pPr>
    </w:p>
    <w:p w:rsidR="0085780E" w:rsidRDefault="0085780E" w:rsidP="003866F1">
      <w:pPr>
        <w:jc w:val="both"/>
        <w:rPr>
          <w:rFonts w:ascii="Century Gothic" w:hAnsi="Century Gothic"/>
          <w:color w:val="404040"/>
        </w:rPr>
      </w:pPr>
    </w:p>
    <w:p w:rsidR="0085780E" w:rsidRDefault="0085780E" w:rsidP="003866F1">
      <w:pPr>
        <w:jc w:val="both"/>
        <w:rPr>
          <w:rFonts w:ascii="Century Gothic" w:hAnsi="Century Gothic"/>
          <w:color w:val="404040"/>
        </w:rPr>
      </w:pPr>
    </w:p>
    <w:p w:rsidR="0085780E" w:rsidRDefault="00BE66B5" w:rsidP="003866F1">
      <w:pPr>
        <w:jc w:val="both"/>
        <w:rPr>
          <w:rFonts w:ascii="Century Gothic" w:hAnsi="Century Gothic"/>
          <w:color w:val="404040"/>
        </w:rPr>
      </w:pPr>
      <w:r>
        <w:rPr>
          <w:rFonts w:ascii="Times New Roman" w:hAnsi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-1605280</wp:posOffset>
                </wp:positionH>
                <wp:positionV relativeFrom="paragraph">
                  <wp:posOffset>64770</wp:posOffset>
                </wp:positionV>
                <wp:extent cx="3886835" cy="276225"/>
                <wp:effectExtent l="4445" t="0" r="4445" b="190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835" cy="276225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80E" w:rsidRPr="000626B9" w:rsidRDefault="0085780E" w:rsidP="0085780E">
                            <w:pPr>
                              <w:rPr>
                                <w:rFonts w:ascii="Century Gothic" w:hAnsi="Century Gothic"/>
                                <w:color w:val="FFFFFF"/>
                                <w:sz w:val="24"/>
                              </w:rPr>
                            </w:pPr>
                            <w:r w:rsidRPr="000626B9">
                              <w:rPr>
                                <w:rFonts w:ascii="Century Gothic" w:hAnsi="Century Gothic"/>
                                <w:color w:val="FFFFFF"/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Century Gothic" w:hAnsi="Century Gothic"/>
                                <w:color w:val="FFFFFF"/>
                                <w:sz w:val="24"/>
                              </w:rPr>
                              <w:t xml:space="preserve">            </w:t>
                            </w:r>
                            <w:r>
                              <w:rPr>
                                <w:rFonts w:ascii="Century Gothic" w:hAnsi="Century Gothic"/>
                                <w:color w:val="FFFFFF"/>
                                <w:sz w:val="24"/>
                              </w:rPr>
                              <w:tab/>
                              <w:t>Plan spotkania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-126.4pt;margin-top:5.1pt;width:306.0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" fillcolor="#8db3e2" stroked="f" strokeweight="2pt">
                <v:textbox>
                  <w:txbxContent>
                    <w:p w:rsidR="0085780E" w:rsidRPr="000626B9" w:rsidRDefault="0085780E" w:rsidP="0085780E">
                      <w:pPr>
                        <w:rPr>
                          <w:rFonts w:ascii="Century Gothic" w:hAnsi="Century Gothic"/>
                          <w:color w:val="FFFFFF"/>
                          <w:sz w:val="24"/>
                        </w:rPr>
                      </w:pPr>
                      <w:r w:rsidRPr="000626B9">
                        <w:rPr>
                          <w:rFonts w:ascii="Century Gothic" w:hAnsi="Century Gothic"/>
                          <w:color w:val="FFFFFF"/>
                          <w:sz w:val="24"/>
                        </w:rPr>
                        <w:t xml:space="preserve">        </w:t>
                      </w:r>
                      <w:r>
                        <w:rPr>
                          <w:rFonts w:ascii="Century Gothic" w:hAnsi="Century Gothic"/>
                          <w:color w:val="FFFFFF"/>
                          <w:sz w:val="24"/>
                        </w:rPr>
                        <w:t xml:space="preserve">            </w:t>
                      </w:r>
                      <w:r>
                        <w:rPr>
                          <w:rFonts w:ascii="Century Gothic" w:hAnsi="Century Gothic"/>
                          <w:color w:val="FFFFFF"/>
                          <w:sz w:val="24"/>
                        </w:rPr>
                        <w:tab/>
                        <w:t>Plan spotkania</w:t>
                      </w:r>
                    </w:p>
                  </w:txbxContent>
                </v:textbox>
              </v:rect>
            </w:pict>
          </mc:Fallback>
        </mc:AlternateContent>
      </w:r>
    </w:p>
    <w:p w:rsidR="0085780E" w:rsidRDefault="0085780E" w:rsidP="003866F1">
      <w:pPr>
        <w:jc w:val="both"/>
        <w:rPr>
          <w:rFonts w:ascii="Century Gothic" w:hAnsi="Century Gothic"/>
          <w:color w:val="404040"/>
        </w:rPr>
      </w:pPr>
    </w:p>
    <w:p w:rsidR="00FB2E6D" w:rsidRPr="00BA2BCA" w:rsidRDefault="00FB2E6D" w:rsidP="003866F1">
      <w:pPr>
        <w:jc w:val="both"/>
        <w:rPr>
          <w:rFonts w:ascii="Century Gothic" w:hAnsi="Century Gothic"/>
          <w:b/>
          <w:color w:val="404040"/>
        </w:rPr>
      </w:pPr>
      <w:r>
        <w:rPr>
          <w:rFonts w:ascii="Century Gothic" w:hAnsi="Century Gothic"/>
          <w:color w:val="404040"/>
        </w:rPr>
        <w:tab/>
      </w:r>
      <w:r w:rsidRPr="00BA2BCA">
        <w:rPr>
          <w:rFonts w:ascii="Century Gothic" w:hAnsi="Century Gothic"/>
          <w:b/>
          <w:color w:val="404040"/>
        </w:rPr>
        <w:t>Część I</w:t>
      </w:r>
    </w:p>
    <w:p w:rsidR="005B0FEC" w:rsidRPr="00FD5ECE" w:rsidRDefault="005B0FEC" w:rsidP="005B0FEC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color w:val="404040"/>
          <w:szCs w:val="24"/>
        </w:rPr>
      </w:pPr>
      <w:r w:rsidRPr="00FD5ECE">
        <w:rPr>
          <w:rFonts w:ascii="Century Gothic" w:hAnsi="Century Gothic"/>
          <w:color w:val="404040"/>
          <w:szCs w:val="24"/>
        </w:rPr>
        <w:t>Wprowadzenie i określenie rangi dokumentu w ramach realizowanego projektu</w:t>
      </w:r>
      <w:r w:rsidR="00FD5ECE">
        <w:rPr>
          <w:rFonts w:ascii="Century Gothic" w:hAnsi="Century Gothic"/>
          <w:color w:val="404040"/>
          <w:szCs w:val="24"/>
        </w:rPr>
        <w:t>.</w:t>
      </w:r>
    </w:p>
    <w:p w:rsidR="00FB2E6D" w:rsidRPr="00FD5ECE" w:rsidRDefault="005B0FEC" w:rsidP="00FB2E6D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color w:val="404040"/>
          <w:szCs w:val="24"/>
        </w:rPr>
      </w:pPr>
      <w:r w:rsidRPr="00FD5ECE">
        <w:rPr>
          <w:rFonts w:ascii="Century Gothic" w:hAnsi="Century Gothic"/>
          <w:color w:val="404040"/>
          <w:szCs w:val="24"/>
        </w:rPr>
        <w:t>Zaprezentowanie wyników inwentaryzacji urbanistycznej</w:t>
      </w:r>
      <w:r w:rsidR="00FB2E6D" w:rsidRPr="00FD5ECE">
        <w:rPr>
          <w:rFonts w:ascii="Century Gothic" w:hAnsi="Century Gothic"/>
          <w:color w:val="404040"/>
          <w:szCs w:val="24"/>
        </w:rPr>
        <w:t xml:space="preserve"> </w:t>
      </w:r>
      <w:r w:rsidRPr="00FD5ECE">
        <w:rPr>
          <w:rFonts w:ascii="Century Gothic" w:hAnsi="Century Gothic"/>
          <w:color w:val="404040"/>
          <w:szCs w:val="24"/>
        </w:rPr>
        <w:t>obszaru Partnerstwa</w:t>
      </w:r>
      <w:r w:rsidR="00FD5ECE">
        <w:rPr>
          <w:rFonts w:ascii="Century Gothic" w:hAnsi="Century Gothic"/>
          <w:color w:val="404040"/>
          <w:szCs w:val="24"/>
        </w:rPr>
        <w:t>.</w:t>
      </w:r>
    </w:p>
    <w:p w:rsidR="005B0FEC" w:rsidRPr="00FD5ECE" w:rsidRDefault="00FB2E6D" w:rsidP="005B0FEC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color w:val="404040"/>
          <w:szCs w:val="24"/>
        </w:rPr>
      </w:pPr>
      <w:r w:rsidRPr="00FD5ECE">
        <w:rPr>
          <w:rFonts w:ascii="Century Gothic" w:hAnsi="Century Gothic"/>
          <w:color w:val="404040"/>
          <w:szCs w:val="24"/>
        </w:rPr>
        <w:t xml:space="preserve">Omówienie </w:t>
      </w:r>
      <w:r w:rsidR="005B0FEC" w:rsidRPr="00FD5ECE">
        <w:rPr>
          <w:rFonts w:ascii="Century Gothic" w:hAnsi="Century Gothic"/>
          <w:color w:val="404040"/>
          <w:szCs w:val="24"/>
        </w:rPr>
        <w:t>prowadzonej polityki przestrzennej w poszczególnych gminach n</w:t>
      </w:r>
      <w:r w:rsidRPr="00FD5ECE">
        <w:rPr>
          <w:rFonts w:ascii="Century Gothic" w:hAnsi="Century Gothic"/>
          <w:color w:val="404040"/>
          <w:szCs w:val="24"/>
        </w:rPr>
        <w:t>a podstawie</w:t>
      </w:r>
      <w:r w:rsidR="00FD5ECE">
        <w:rPr>
          <w:rFonts w:ascii="Century Gothic" w:hAnsi="Century Gothic"/>
          <w:color w:val="404040"/>
          <w:szCs w:val="24"/>
        </w:rPr>
        <w:t xml:space="preserve"> przeprowadzonej analizy. </w:t>
      </w:r>
    </w:p>
    <w:p w:rsidR="00FB2E6D" w:rsidRPr="00FD5ECE" w:rsidRDefault="00FB2E6D" w:rsidP="00FB2E6D">
      <w:pPr>
        <w:pStyle w:val="Akapitzlist"/>
        <w:ind w:left="1068"/>
        <w:jc w:val="both"/>
        <w:rPr>
          <w:rFonts w:ascii="Century Gothic" w:hAnsi="Century Gothic"/>
          <w:color w:val="404040"/>
          <w:szCs w:val="24"/>
        </w:rPr>
      </w:pPr>
    </w:p>
    <w:p w:rsidR="00FB2E6D" w:rsidRPr="00BA2BCA" w:rsidRDefault="00FB2E6D" w:rsidP="00FB2E6D">
      <w:pPr>
        <w:pStyle w:val="Akapitzlist"/>
        <w:ind w:left="567"/>
        <w:jc w:val="both"/>
        <w:rPr>
          <w:rFonts w:ascii="Century Gothic" w:hAnsi="Century Gothic"/>
          <w:b/>
          <w:color w:val="404040"/>
          <w:szCs w:val="24"/>
        </w:rPr>
      </w:pPr>
      <w:r w:rsidRPr="00BA2BCA">
        <w:rPr>
          <w:rFonts w:ascii="Century Gothic" w:hAnsi="Century Gothic"/>
          <w:b/>
          <w:color w:val="404040"/>
          <w:szCs w:val="24"/>
        </w:rPr>
        <w:t xml:space="preserve">  Część II</w:t>
      </w:r>
    </w:p>
    <w:p w:rsidR="00FB2E6D" w:rsidRPr="00FD5ECE" w:rsidRDefault="00FB2E6D" w:rsidP="00FB2E6D">
      <w:pPr>
        <w:pStyle w:val="Akapitzlist"/>
        <w:ind w:left="567"/>
        <w:jc w:val="both"/>
        <w:rPr>
          <w:rFonts w:ascii="Century Gothic" w:hAnsi="Century Gothic"/>
          <w:color w:val="404040"/>
          <w:szCs w:val="24"/>
        </w:rPr>
      </w:pPr>
    </w:p>
    <w:p w:rsidR="00FB2E6D" w:rsidRPr="00FD5ECE" w:rsidRDefault="00FB2E6D" w:rsidP="005B0FEC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color w:val="404040"/>
          <w:szCs w:val="24"/>
        </w:rPr>
      </w:pPr>
      <w:r w:rsidRPr="00FD5ECE">
        <w:rPr>
          <w:rFonts w:ascii="Century Gothic" w:hAnsi="Century Gothic"/>
          <w:color w:val="404040"/>
          <w:szCs w:val="24"/>
        </w:rPr>
        <w:t xml:space="preserve">Określenie potrzeb i możliwości rozwoju obszaru Partnerstwa  </w:t>
      </w:r>
      <w:r w:rsidR="00FD5ECE">
        <w:rPr>
          <w:rFonts w:ascii="Century Gothic" w:hAnsi="Century Gothic"/>
          <w:color w:val="404040"/>
          <w:szCs w:val="24"/>
        </w:rPr>
        <w:t>( wnioski na podstawie przeprowadzonych analiz)</w:t>
      </w:r>
      <w:r w:rsidR="00BA2BCA">
        <w:rPr>
          <w:rFonts w:ascii="Century Gothic" w:hAnsi="Century Gothic"/>
          <w:color w:val="404040"/>
          <w:szCs w:val="24"/>
        </w:rPr>
        <w:t>.</w:t>
      </w:r>
    </w:p>
    <w:p w:rsidR="00B01B70" w:rsidRPr="00FD5ECE" w:rsidRDefault="007E5E5C" w:rsidP="005B0FEC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color w:val="404040"/>
          <w:szCs w:val="24"/>
        </w:rPr>
      </w:pPr>
      <w:r w:rsidRPr="00FD5ECE">
        <w:rPr>
          <w:rFonts w:ascii="Century Gothic" w:hAnsi="Century Gothic"/>
          <w:color w:val="404040"/>
          <w:szCs w:val="24"/>
        </w:rPr>
        <w:t xml:space="preserve">Dyskusja </w:t>
      </w:r>
      <w:r w:rsidR="00B50D8D" w:rsidRPr="00FD5ECE">
        <w:rPr>
          <w:rFonts w:ascii="Century Gothic" w:hAnsi="Century Gothic"/>
          <w:color w:val="404040"/>
          <w:szCs w:val="24"/>
        </w:rPr>
        <w:t>z uczestnikami spotkania</w:t>
      </w:r>
      <w:r w:rsidR="00FB2E6D" w:rsidRPr="00FD5ECE">
        <w:rPr>
          <w:rFonts w:ascii="Century Gothic" w:hAnsi="Century Gothic"/>
          <w:color w:val="404040"/>
          <w:szCs w:val="24"/>
        </w:rPr>
        <w:t xml:space="preserve"> na temat zaprezentowanej diagnozy oraz ustalenie oczekiwań mieszkańców i pozostałych grup uczestniczących w spotkaniu  co do kierunków rozwoju </w:t>
      </w:r>
      <w:r w:rsidR="00FD5ECE">
        <w:rPr>
          <w:rFonts w:ascii="Century Gothic" w:hAnsi="Century Gothic"/>
          <w:color w:val="404040"/>
          <w:szCs w:val="24"/>
        </w:rPr>
        <w:t>zagospodarowania przestrzennego obszaru Partnerstwa.</w:t>
      </w:r>
    </w:p>
    <w:sectPr w:rsidR="00B01B70" w:rsidRPr="00FD5ECE" w:rsidSect="000524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15" w:rsidRDefault="00C61015" w:rsidP="00763D16">
      <w:pPr>
        <w:spacing w:after="0" w:line="240" w:lineRule="auto"/>
      </w:pPr>
      <w:r>
        <w:separator/>
      </w:r>
    </w:p>
  </w:endnote>
  <w:endnote w:type="continuationSeparator" w:id="0">
    <w:p w:rsidR="00C61015" w:rsidRDefault="00C61015" w:rsidP="0076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5B" w:rsidRDefault="00C6101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E66B5">
      <w:rPr>
        <w:noProof/>
      </w:rPr>
      <w:t>1</w:t>
    </w:r>
    <w:r>
      <w:rPr>
        <w:noProof/>
      </w:rPr>
      <w:fldChar w:fldCharType="end"/>
    </w:r>
  </w:p>
  <w:p w:rsidR="0012075B" w:rsidRDefault="001207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15" w:rsidRDefault="00C61015" w:rsidP="00763D16">
      <w:pPr>
        <w:spacing w:after="0" w:line="240" w:lineRule="auto"/>
      </w:pPr>
      <w:r>
        <w:separator/>
      </w:r>
    </w:p>
  </w:footnote>
  <w:footnote w:type="continuationSeparator" w:id="0">
    <w:p w:rsidR="00C61015" w:rsidRDefault="00C61015" w:rsidP="00763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5B" w:rsidRDefault="00077587">
    <w:pPr>
      <w:pStyle w:val="Nagwek"/>
    </w:pPr>
    <w:r>
      <w:rPr>
        <w:noProof/>
        <w:lang w:eastAsia="pl-PL"/>
      </w:rPr>
      <w:drawing>
        <wp:inline distT="0" distB="0" distL="0" distR="0">
          <wp:extent cx="5762625" cy="723900"/>
          <wp:effectExtent l="19050" t="0" r="9525" b="0"/>
          <wp:docPr id="1" name="Obraz 1" descr="Description: http://partnerstwolokalne.turek.pl/wp-content/themes/partnerstwo/img/partners-e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escription: http://partnerstwolokalne.turek.pl/wp-content/themes/partnerstwo/img/partners-ee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654_"/>
      </v:shape>
    </w:pict>
  </w:numPicBullet>
  <w:abstractNum w:abstractNumId="0">
    <w:nsid w:val="6896206B"/>
    <w:multiLevelType w:val="hybridMultilevel"/>
    <w:tmpl w:val="9EE42B02"/>
    <w:lvl w:ilvl="0" w:tplc="AA46B5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21BA6"/>
    <w:multiLevelType w:val="hybridMultilevel"/>
    <w:tmpl w:val="03BEE5A8"/>
    <w:lvl w:ilvl="0" w:tplc="48FC6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16"/>
    <w:rsid w:val="0002013E"/>
    <w:rsid w:val="0005247B"/>
    <w:rsid w:val="000626B9"/>
    <w:rsid w:val="00077587"/>
    <w:rsid w:val="00096119"/>
    <w:rsid w:val="0012075B"/>
    <w:rsid w:val="00131A8E"/>
    <w:rsid w:val="00154462"/>
    <w:rsid w:val="002E218E"/>
    <w:rsid w:val="0034288A"/>
    <w:rsid w:val="00383D62"/>
    <w:rsid w:val="003866F1"/>
    <w:rsid w:val="00397A5A"/>
    <w:rsid w:val="003B7287"/>
    <w:rsid w:val="004900FC"/>
    <w:rsid w:val="004B4BB5"/>
    <w:rsid w:val="004F15CE"/>
    <w:rsid w:val="004F2B9B"/>
    <w:rsid w:val="00517EC7"/>
    <w:rsid w:val="005B0FEC"/>
    <w:rsid w:val="005E0F0C"/>
    <w:rsid w:val="00612246"/>
    <w:rsid w:val="00632695"/>
    <w:rsid w:val="00690F51"/>
    <w:rsid w:val="006E5E11"/>
    <w:rsid w:val="006F4F28"/>
    <w:rsid w:val="0075108B"/>
    <w:rsid w:val="00763D16"/>
    <w:rsid w:val="007A128B"/>
    <w:rsid w:val="007A36B1"/>
    <w:rsid w:val="007B49BB"/>
    <w:rsid w:val="007E5E5C"/>
    <w:rsid w:val="0085780E"/>
    <w:rsid w:val="008C71C2"/>
    <w:rsid w:val="00984C32"/>
    <w:rsid w:val="009A77B6"/>
    <w:rsid w:val="009E0E20"/>
    <w:rsid w:val="00A47B10"/>
    <w:rsid w:val="00AC7D03"/>
    <w:rsid w:val="00B01B70"/>
    <w:rsid w:val="00B21E3A"/>
    <w:rsid w:val="00B50D8D"/>
    <w:rsid w:val="00B9585D"/>
    <w:rsid w:val="00BA2BCA"/>
    <w:rsid w:val="00BD6528"/>
    <w:rsid w:val="00BE66B5"/>
    <w:rsid w:val="00C26F76"/>
    <w:rsid w:val="00C61015"/>
    <w:rsid w:val="00C868F9"/>
    <w:rsid w:val="00CD35F4"/>
    <w:rsid w:val="00D20C10"/>
    <w:rsid w:val="00D27F09"/>
    <w:rsid w:val="00D80885"/>
    <w:rsid w:val="00E8157F"/>
    <w:rsid w:val="00E92C99"/>
    <w:rsid w:val="00EF1FF0"/>
    <w:rsid w:val="00FB2E6D"/>
    <w:rsid w:val="00FD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3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D16"/>
  </w:style>
  <w:style w:type="paragraph" w:styleId="Stopka">
    <w:name w:val="footer"/>
    <w:basedOn w:val="Normalny"/>
    <w:link w:val="StopkaZnak"/>
    <w:uiPriority w:val="99"/>
    <w:unhideWhenUsed/>
    <w:rsid w:val="00763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D16"/>
  </w:style>
  <w:style w:type="paragraph" w:styleId="Tekstdymka">
    <w:name w:val="Balloon Text"/>
    <w:basedOn w:val="Normalny"/>
    <w:link w:val="TekstdymkaZnak"/>
    <w:uiPriority w:val="99"/>
    <w:semiHidden/>
    <w:unhideWhenUsed/>
    <w:rsid w:val="0076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63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1E3A"/>
    <w:pPr>
      <w:ind w:left="720"/>
      <w:contextualSpacing/>
    </w:pPr>
  </w:style>
  <w:style w:type="paragraph" w:customStyle="1" w:styleId="Default">
    <w:name w:val="Default"/>
    <w:rsid w:val="005B0FE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3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D16"/>
  </w:style>
  <w:style w:type="paragraph" w:styleId="Stopka">
    <w:name w:val="footer"/>
    <w:basedOn w:val="Normalny"/>
    <w:link w:val="StopkaZnak"/>
    <w:uiPriority w:val="99"/>
    <w:unhideWhenUsed/>
    <w:rsid w:val="00763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D16"/>
  </w:style>
  <w:style w:type="paragraph" w:styleId="Tekstdymka">
    <w:name w:val="Balloon Text"/>
    <w:basedOn w:val="Normalny"/>
    <w:link w:val="TekstdymkaZnak"/>
    <w:uiPriority w:val="99"/>
    <w:semiHidden/>
    <w:unhideWhenUsed/>
    <w:rsid w:val="0076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63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1E3A"/>
    <w:pPr>
      <w:ind w:left="720"/>
      <w:contextualSpacing/>
    </w:pPr>
  </w:style>
  <w:style w:type="paragraph" w:customStyle="1" w:styleId="Default">
    <w:name w:val="Default"/>
    <w:rsid w:val="005B0FE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Podgajna</cp:lastModifiedBy>
  <cp:revision>2</cp:revision>
  <dcterms:created xsi:type="dcterms:W3CDTF">2015-10-13T11:34:00Z</dcterms:created>
  <dcterms:modified xsi:type="dcterms:W3CDTF">2015-10-13T11:34:00Z</dcterms:modified>
</cp:coreProperties>
</file>